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50A0" w:rsidRDefault="00EE2000" w14:paraId="7A296E56" w14:textId="1155AE49">
      <w:pPr>
        <w:widowControl w:val="0"/>
        <w:autoSpaceDE w:val="0"/>
        <w:autoSpaceDN w:val="0"/>
        <w:adjustRightInd w:val="0"/>
        <w:jc w:val="center"/>
        <w:rPr>
          <w:lang w:val="fr-CA"/>
        </w:rPr>
      </w:pPr>
      <w:r>
        <w:rPr>
          <w:b/>
          <w:bCs/>
          <w:lang w:val="fr-CA"/>
        </w:rPr>
        <w:t>Anaël Fortin</w:t>
      </w:r>
      <w:r>
        <w:rPr>
          <w:b/>
          <w:bCs/>
          <w:lang w:val="fr-CA"/>
        </w:rPr>
        <w:br/>
      </w:r>
      <w:r>
        <w:rPr>
          <w:lang w:val="fr-CA"/>
        </w:rPr>
        <w:t xml:space="preserve">438-822-1177 | </w:t>
      </w:r>
      <w:r>
        <w:rPr>
          <w:color w:val="0000FF"/>
          <w:lang w:val="fr-CA"/>
        </w:rPr>
        <w:t>fortin</w:t>
      </w:r>
      <w:r w:rsidR="00B07D69">
        <w:rPr>
          <w:color w:val="0000FF"/>
          <w:lang w:val="fr-CA"/>
        </w:rPr>
        <w:t>anael</w:t>
      </w:r>
      <w:r>
        <w:rPr>
          <w:color w:val="0000FF"/>
          <w:lang w:val="fr-CA"/>
        </w:rPr>
        <w:t>@</w:t>
      </w:r>
      <w:r w:rsidR="00B07D69">
        <w:rPr>
          <w:color w:val="0000FF"/>
          <w:lang w:val="fr-CA"/>
        </w:rPr>
        <w:t>g</w:t>
      </w:r>
      <w:r>
        <w:rPr>
          <w:color w:val="0000FF"/>
          <w:lang w:val="fr-CA"/>
        </w:rPr>
        <w:t xml:space="preserve">mail.com </w:t>
      </w:r>
      <w:r>
        <w:rPr>
          <w:lang w:val="fr-CA"/>
        </w:rPr>
        <w:t>| bilingue</w:t>
      </w:r>
    </w:p>
    <w:p w:rsidR="004850A0" w:rsidRDefault="004850A0" w14:paraId="7A296E57" w14:textId="77777777">
      <w:pPr>
        <w:widowControl w:val="0"/>
        <w:autoSpaceDE w:val="0"/>
        <w:autoSpaceDN w:val="0"/>
        <w:adjustRightInd w:val="0"/>
        <w:rPr>
          <w:lang w:val="fr-CA"/>
        </w:rPr>
      </w:pPr>
    </w:p>
    <w:p w:rsidR="004850A0" w:rsidRDefault="004850A0" w14:paraId="7A296E58" w14:textId="77777777">
      <w:pPr>
        <w:widowControl w:val="0"/>
        <w:autoSpaceDE w:val="0"/>
        <w:autoSpaceDN w:val="0"/>
        <w:adjustRightInd w:val="0"/>
        <w:rPr>
          <w:lang w:val="fr-CA"/>
        </w:rPr>
      </w:pPr>
    </w:p>
    <w:p w:rsidR="004850A0" w:rsidRDefault="00EE2000" w14:paraId="7A296E59" w14:textId="77777777">
      <w:pPr>
        <w:widowControl w:val="0"/>
        <w:pBdr>
          <w:top w:val="single" w:color="auto" w:sz="6" w:space="0"/>
          <w:bottom w:val="single" w:color="auto" w:sz="6" w:space="1"/>
        </w:pBdr>
        <w:autoSpaceDE w:val="0"/>
        <w:autoSpaceDN w:val="0"/>
        <w:adjustRightInd w:val="0"/>
        <w:jc w:val="center"/>
        <w:rPr>
          <w:b/>
          <w:bCs/>
          <w:lang w:val="fr-CA"/>
        </w:rPr>
      </w:pPr>
      <w:r>
        <w:rPr>
          <w:b/>
          <w:bCs/>
          <w:lang w:val="fr-CA"/>
        </w:rPr>
        <w:t>Formation</w:t>
      </w:r>
    </w:p>
    <w:p w:rsidR="004850A0" w:rsidRDefault="004850A0" w14:paraId="7A296E5A" w14:textId="77777777">
      <w:pPr>
        <w:widowControl w:val="0"/>
        <w:autoSpaceDE w:val="0"/>
        <w:autoSpaceDN w:val="0"/>
        <w:adjustRightInd w:val="0"/>
        <w:jc w:val="both"/>
        <w:rPr>
          <w:lang w:val="fr-CA"/>
        </w:rPr>
      </w:pPr>
    </w:p>
    <w:p w:rsidR="004850A0" w:rsidRDefault="00EE2000" w14:paraId="7A296E5B" w14:textId="77777777">
      <w:pPr>
        <w:widowControl w:val="0"/>
        <w:autoSpaceDE w:val="0"/>
        <w:autoSpaceDN w:val="0"/>
        <w:adjustRightInd w:val="0"/>
        <w:ind w:left="2520" w:hanging="2520"/>
        <w:jc w:val="both"/>
        <w:rPr>
          <w:lang w:val="fr-CA"/>
        </w:rPr>
      </w:pPr>
      <w:r>
        <w:rPr>
          <w:lang w:val="fr-CA"/>
        </w:rPr>
        <w:t>2018-2019</w:t>
      </w:r>
      <w:r>
        <w:rPr>
          <w:lang w:val="fr-CA"/>
        </w:rPr>
        <w:tab/>
        <w:t>Centre de Formation Professionnelle Verdun</w:t>
      </w:r>
    </w:p>
    <w:p w:rsidR="004850A0" w:rsidRDefault="00EE2000" w14:paraId="7A296E5C" w14:textId="77777777">
      <w:pPr>
        <w:widowControl w:val="0"/>
        <w:autoSpaceDE w:val="0"/>
        <w:autoSpaceDN w:val="0"/>
        <w:adjustRightInd w:val="0"/>
        <w:ind w:left="2520" w:hanging="2520"/>
        <w:jc w:val="both"/>
        <w:rPr>
          <w:lang w:val="fr-CA"/>
        </w:rPr>
      </w:pPr>
      <w:r>
        <w:rPr>
          <w:lang w:val="fr-CA"/>
        </w:rPr>
        <w:tab/>
      </w:r>
      <w:proofErr w:type="spellStart"/>
      <w:r>
        <w:rPr>
          <w:lang w:val="fr-CA"/>
        </w:rPr>
        <w:t>AEP</w:t>
      </w:r>
      <w:proofErr w:type="spellEnd"/>
      <w:r>
        <w:rPr>
          <w:lang w:val="fr-CA"/>
        </w:rPr>
        <w:t xml:space="preserve"> Éducatrice en service de garde en milieu scolaire</w:t>
      </w:r>
    </w:p>
    <w:p w:rsidR="004850A0" w:rsidRDefault="004850A0" w14:paraId="7A296E5D" w14:textId="77777777">
      <w:pPr>
        <w:widowControl w:val="0"/>
        <w:autoSpaceDE w:val="0"/>
        <w:autoSpaceDN w:val="0"/>
        <w:adjustRightInd w:val="0"/>
        <w:ind w:left="2520" w:hanging="2520"/>
        <w:jc w:val="both"/>
        <w:rPr>
          <w:lang w:val="fr-CA"/>
        </w:rPr>
      </w:pPr>
    </w:p>
    <w:p w:rsidR="004850A0" w:rsidRDefault="00EE2000" w14:paraId="7A296E5E" w14:textId="77777777">
      <w:pPr>
        <w:widowControl w:val="0"/>
        <w:autoSpaceDE w:val="0"/>
        <w:autoSpaceDN w:val="0"/>
        <w:adjustRightInd w:val="0"/>
        <w:ind w:left="2520" w:hanging="2520"/>
        <w:jc w:val="both"/>
        <w:rPr>
          <w:lang w:val="fr-CA"/>
        </w:rPr>
      </w:pPr>
      <w:r>
        <w:rPr>
          <w:lang w:val="fr-CA"/>
        </w:rPr>
        <w:t>2012-2015</w:t>
      </w:r>
      <w:r>
        <w:rPr>
          <w:lang w:val="fr-CA"/>
        </w:rPr>
        <w:tab/>
        <w:t>Institut de Tourisme et d’Hôtellerie du Québec, Montréal</w:t>
      </w:r>
    </w:p>
    <w:p w:rsidR="004850A0" w:rsidRDefault="00EE2000" w14:paraId="7A296E5F" w14:textId="77777777">
      <w:pPr>
        <w:widowControl w:val="0"/>
        <w:autoSpaceDE w:val="0"/>
        <w:autoSpaceDN w:val="0"/>
        <w:adjustRightInd w:val="0"/>
        <w:ind w:left="2520" w:hanging="2520"/>
        <w:jc w:val="both"/>
        <w:rPr>
          <w:lang w:val="fr-CA"/>
        </w:rPr>
      </w:pPr>
      <w:r>
        <w:rPr>
          <w:lang w:val="fr-CA"/>
        </w:rPr>
        <w:tab/>
        <w:t>Gestion d’un établissement de restauration (cours en gestion des ressources humaines, comptabilité, science des aliments entre autres)</w:t>
      </w:r>
    </w:p>
    <w:p w:rsidR="004850A0" w:rsidRDefault="004850A0" w14:paraId="7A296E60" w14:textId="77777777">
      <w:pPr>
        <w:widowControl w:val="0"/>
        <w:autoSpaceDE w:val="0"/>
        <w:autoSpaceDN w:val="0"/>
        <w:adjustRightInd w:val="0"/>
        <w:ind w:left="2520" w:hanging="2520"/>
        <w:jc w:val="both"/>
        <w:rPr>
          <w:lang w:val="fr-CA"/>
        </w:rPr>
      </w:pPr>
    </w:p>
    <w:p w:rsidR="004850A0" w:rsidRDefault="00EE2000" w14:paraId="7A296E61" w14:textId="77777777">
      <w:pPr>
        <w:widowControl w:val="0"/>
        <w:autoSpaceDE w:val="0"/>
        <w:autoSpaceDN w:val="0"/>
        <w:adjustRightInd w:val="0"/>
        <w:ind w:left="2520" w:hanging="2520"/>
        <w:jc w:val="both"/>
        <w:rPr>
          <w:lang w:val="fr-CA"/>
        </w:rPr>
      </w:pPr>
      <w:r>
        <w:rPr>
          <w:lang w:val="fr-CA"/>
        </w:rPr>
        <w:t>2009-2012</w:t>
      </w:r>
      <w:r>
        <w:rPr>
          <w:lang w:val="fr-CA"/>
        </w:rPr>
        <w:tab/>
        <w:t>École secondaire Rive-Nord, Bois-des-Filion</w:t>
      </w:r>
    </w:p>
    <w:p w:rsidR="004850A0" w:rsidRDefault="00EE2000" w14:paraId="7A296E62" w14:textId="77777777">
      <w:pPr>
        <w:widowControl w:val="0"/>
        <w:tabs>
          <w:tab w:val="left" w:pos="720"/>
        </w:tabs>
        <w:autoSpaceDE w:val="0"/>
        <w:autoSpaceDN w:val="0"/>
        <w:adjustRightInd w:val="0"/>
        <w:ind w:left="2520" w:hanging="2520"/>
        <w:jc w:val="both"/>
        <w:rPr>
          <w:lang w:val="fr-CA"/>
        </w:rPr>
      </w:pPr>
      <w:r>
        <w:rPr>
          <w:lang w:val="fr-CA"/>
        </w:rPr>
        <w:tab/>
      </w:r>
      <w:r>
        <w:rPr>
          <w:lang w:val="fr-CA"/>
        </w:rPr>
        <w:tab/>
        <w:t>École secondaire Hubert-Maisonneuve, Rosemère</w:t>
      </w:r>
    </w:p>
    <w:p w:rsidR="004850A0" w:rsidRDefault="004850A0" w14:paraId="7A296E63" w14:textId="77777777">
      <w:pPr>
        <w:widowControl w:val="0"/>
        <w:autoSpaceDE w:val="0"/>
        <w:autoSpaceDN w:val="0"/>
        <w:adjustRightInd w:val="0"/>
        <w:rPr>
          <w:lang w:val="fr-CA"/>
        </w:rPr>
      </w:pPr>
    </w:p>
    <w:p w:rsidR="004850A0" w:rsidRDefault="004850A0" w14:paraId="7A296E64" w14:textId="77777777">
      <w:pPr>
        <w:widowControl w:val="0"/>
        <w:autoSpaceDE w:val="0"/>
        <w:autoSpaceDN w:val="0"/>
        <w:adjustRightInd w:val="0"/>
        <w:rPr>
          <w:lang w:val="fr-CA"/>
        </w:rPr>
      </w:pPr>
    </w:p>
    <w:p w:rsidR="004850A0" w:rsidRDefault="00EE2000" w14:paraId="7A296E65" w14:textId="77777777">
      <w:pPr>
        <w:widowControl w:val="0"/>
        <w:pBdr>
          <w:top w:val="single" w:color="auto" w:sz="6" w:space="1"/>
          <w:bottom w:val="single" w:color="auto" w:sz="6" w:space="1"/>
        </w:pBdr>
        <w:autoSpaceDE w:val="0"/>
        <w:autoSpaceDN w:val="0"/>
        <w:adjustRightInd w:val="0"/>
        <w:jc w:val="center"/>
        <w:rPr>
          <w:b/>
          <w:bCs/>
          <w:lang w:val="fr-CA"/>
        </w:rPr>
      </w:pPr>
      <w:r>
        <w:rPr>
          <w:b/>
          <w:bCs/>
          <w:lang w:val="fr-CA"/>
        </w:rPr>
        <w:t>Expériences professionnelles</w:t>
      </w:r>
    </w:p>
    <w:p w:rsidR="004850A0" w:rsidRDefault="004850A0" w14:paraId="7A296E66" w14:textId="77777777">
      <w:pPr>
        <w:widowControl w:val="0"/>
        <w:tabs>
          <w:tab w:val="left" w:pos="2520"/>
        </w:tabs>
        <w:autoSpaceDE w:val="0"/>
        <w:autoSpaceDN w:val="0"/>
        <w:adjustRightInd w:val="0"/>
        <w:ind w:left="2520" w:hanging="2520"/>
        <w:rPr>
          <w:lang w:val="fr-CA"/>
        </w:rPr>
      </w:pPr>
    </w:p>
    <w:p w:rsidR="00337D2C" w:rsidRDefault="00DB32D7" w14:paraId="134B36B6" w14:textId="08356097">
      <w:pPr>
        <w:widowControl w:val="0"/>
        <w:tabs>
          <w:tab w:val="left" w:pos="2520"/>
        </w:tabs>
        <w:autoSpaceDE w:val="0"/>
        <w:autoSpaceDN w:val="0"/>
        <w:adjustRightInd w:val="0"/>
        <w:ind w:left="2520" w:hanging="2520"/>
        <w:rPr>
          <w:lang w:val="fr-CA"/>
        </w:rPr>
      </w:pPr>
      <w:r>
        <w:rPr>
          <w:lang w:val="fr-CA"/>
        </w:rPr>
        <w:t>2022</w:t>
      </w:r>
      <w:r w:rsidR="00601429">
        <w:rPr>
          <w:lang w:val="fr-CA"/>
        </w:rPr>
        <w:tab/>
      </w:r>
      <w:r w:rsidR="00CB505D">
        <w:rPr>
          <w:b/>
          <w:bCs/>
          <w:lang w:val="fr-CA"/>
        </w:rPr>
        <w:t>Le Jardin des Colimaçons</w:t>
      </w:r>
      <w:r w:rsidR="008433B7">
        <w:rPr>
          <w:lang w:val="fr-CA"/>
        </w:rPr>
        <w:t>, Repentigny</w:t>
      </w:r>
    </w:p>
    <w:p w:rsidR="008433B7" w:rsidRDefault="008433B7" w14:paraId="2BC4E135" w14:textId="119CEDEA">
      <w:pPr>
        <w:widowControl w:val="0"/>
        <w:tabs>
          <w:tab w:val="left" w:pos="2520"/>
        </w:tabs>
        <w:autoSpaceDE w:val="0"/>
        <w:autoSpaceDN w:val="0"/>
        <w:adjustRightInd w:val="0"/>
        <w:ind w:left="2520" w:hanging="2520"/>
        <w:rPr>
          <w:lang w:val="fr-CA"/>
        </w:rPr>
      </w:pPr>
      <w:r>
        <w:rPr>
          <w:lang w:val="fr-CA"/>
        </w:rPr>
        <w:tab/>
        <w:t>Poste occupé – éducatrice groupe des 18 mois.</w:t>
      </w:r>
    </w:p>
    <w:p w:rsidR="00BC1A69" w:rsidRDefault="00BC1A69" w14:paraId="4C5FE81F" w14:textId="1658DD5B">
      <w:pPr>
        <w:widowControl w:val="0"/>
        <w:tabs>
          <w:tab w:val="left" w:pos="2520"/>
        </w:tabs>
        <w:autoSpaceDE w:val="0"/>
        <w:autoSpaceDN w:val="0"/>
        <w:adjustRightInd w:val="0"/>
        <w:ind w:left="2520" w:hanging="2520"/>
        <w:rPr>
          <w:lang w:val="fr-CA"/>
        </w:rPr>
      </w:pPr>
    </w:p>
    <w:p w:rsidR="00BC1A69" w:rsidRDefault="00BC1A69" w14:paraId="6A30BBB5" w14:textId="569D2C15">
      <w:pPr>
        <w:widowControl w:val="0"/>
        <w:tabs>
          <w:tab w:val="left" w:pos="2520"/>
        </w:tabs>
        <w:autoSpaceDE w:val="0"/>
        <w:autoSpaceDN w:val="0"/>
        <w:adjustRightInd w:val="0"/>
        <w:ind w:left="2520" w:hanging="2520"/>
        <w:rPr>
          <w:lang w:val="fr-CA"/>
        </w:rPr>
      </w:pPr>
      <w:r>
        <w:rPr>
          <w:lang w:val="fr-CA"/>
        </w:rPr>
        <w:t>2020-2022</w:t>
      </w:r>
      <w:r>
        <w:rPr>
          <w:lang w:val="fr-CA"/>
        </w:rPr>
        <w:tab/>
      </w:r>
      <w:r>
        <w:rPr>
          <w:b/>
          <w:bCs/>
          <w:lang w:val="fr-CA"/>
        </w:rPr>
        <w:t>Congés de maternité</w:t>
      </w:r>
    </w:p>
    <w:p w:rsidR="00DD7540" w:rsidRDefault="00DD7540" w14:paraId="66B0F7B8" w14:textId="2E1C42BC">
      <w:pPr>
        <w:widowControl w:val="0"/>
        <w:tabs>
          <w:tab w:val="left" w:pos="2520"/>
        </w:tabs>
        <w:autoSpaceDE w:val="0"/>
        <w:autoSpaceDN w:val="0"/>
        <w:adjustRightInd w:val="0"/>
        <w:ind w:left="2520" w:hanging="2520"/>
        <w:rPr>
          <w:lang w:val="fr-CA"/>
        </w:rPr>
      </w:pPr>
    </w:p>
    <w:p w:rsidR="00DD7540" w:rsidRDefault="00DD7540" w14:paraId="0D38E790" w14:textId="47F40E82">
      <w:pPr>
        <w:widowControl w:val="0"/>
        <w:tabs>
          <w:tab w:val="left" w:pos="2520"/>
        </w:tabs>
        <w:autoSpaceDE w:val="0"/>
        <w:autoSpaceDN w:val="0"/>
        <w:adjustRightInd w:val="0"/>
        <w:ind w:left="2520" w:hanging="2520"/>
        <w:rPr>
          <w:lang w:val="fr-CA"/>
        </w:rPr>
      </w:pPr>
      <w:r>
        <w:rPr>
          <w:lang w:val="fr-CA"/>
        </w:rPr>
        <w:t>2019</w:t>
      </w:r>
      <w:r>
        <w:rPr>
          <w:lang w:val="fr-CA"/>
        </w:rPr>
        <w:tab/>
      </w:r>
      <w:r>
        <w:rPr>
          <w:b/>
          <w:bCs/>
          <w:lang w:val="fr-CA"/>
        </w:rPr>
        <w:t xml:space="preserve">Pourvoirie Club </w:t>
      </w:r>
      <w:proofErr w:type="spellStart"/>
      <w:r>
        <w:rPr>
          <w:b/>
          <w:bCs/>
          <w:lang w:val="fr-CA"/>
        </w:rPr>
        <w:t>Fontbrune</w:t>
      </w:r>
      <w:proofErr w:type="spellEnd"/>
      <w:r>
        <w:rPr>
          <w:b/>
          <w:bCs/>
          <w:lang w:val="fr-CA"/>
        </w:rPr>
        <w:t xml:space="preserve"> Ltée</w:t>
      </w:r>
      <w:r>
        <w:rPr>
          <w:lang w:val="fr-CA"/>
        </w:rPr>
        <w:t>, Ferme-Neuve</w:t>
      </w:r>
    </w:p>
    <w:p w:rsidRPr="00DD7540" w:rsidR="00DD7540" w:rsidP="00380DC5" w:rsidRDefault="00DD7540" w14:paraId="78DD7D1F" w14:textId="6320E7F5">
      <w:pPr>
        <w:widowControl w:val="0"/>
        <w:tabs>
          <w:tab w:val="left" w:pos="2520"/>
        </w:tabs>
        <w:autoSpaceDE w:val="0"/>
        <w:autoSpaceDN w:val="0"/>
        <w:adjustRightInd w:val="0"/>
        <w:ind w:left="2520" w:hanging="2520"/>
        <w:jc w:val="both"/>
        <w:rPr>
          <w:lang w:val="fr-CA"/>
        </w:rPr>
      </w:pPr>
      <w:r>
        <w:rPr>
          <w:lang w:val="fr-CA"/>
        </w:rPr>
        <w:tab/>
        <w:t xml:space="preserve">Poste occupé </w:t>
      </w:r>
      <w:r w:rsidR="00A66451">
        <w:rPr>
          <w:lang w:val="fr-CA"/>
        </w:rPr>
        <w:t>–</w:t>
      </w:r>
      <w:r>
        <w:rPr>
          <w:lang w:val="fr-CA"/>
        </w:rPr>
        <w:t xml:space="preserve"> préposée</w:t>
      </w:r>
      <w:r w:rsidR="00A66451">
        <w:rPr>
          <w:lang w:val="fr-CA"/>
        </w:rPr>
        <w:t xml:space="preserve"> à l’accueil : procéder à l’enregistrement des clients, les renseigner sur les différents services de l’établissement, entretenir les espaces communs, effectuer des transactions sur la caisse, servir les plats et les boissons aux tables, entretien et rangement des équipements en location.</w:t>
      </w:r>
    </w:p>
    <w:p w:rsidR="00337D2C" w:rsidRDefault="00337D2C" w14:paraId="5D14C4B4" w14:textId="77777777">
      <w:pPr>
        <w:widowControl w:val="0"/>
        <w:tabs>
          <w:tab w:val="left" w:pos="2520"/>
        </w:tabs>
        <w:autoSpaceDE w:val="0"/>
        <w:autoSpaceDN w:val="0"/>
        <w:adjustRightInd w:val="0"/>
        <w:ind w:left="2520" w:hanging="2520"/>
        <w:rPr>
          <w:lang w:val="fr-CA"/>
        </w:rPr>
      </w:pPr>
    </w:p>
    <w:p w:rsidR="004850A0" w:rsidRDefault="00EE2000" w14:paraId="7A296E67" w14:textId="477E8DDA">
      <w:pPr>
        <w:widowControl w:val="0"/>
        <w:tabs>
          <w:tab w:val="left" w:pos="2520"/>
        </w:tabs>
        <w:autoSpaceDE w:val="0"/>
        <w:autoSpaceDN w:val="0"/>
        <w:adjustRightInd w:val="0"/>
        <w:ind w:left="2520" w:hanging="2520"/>
        <w:rPr>
          <w:lang w:val="fr-CA"/>
        </w:rPr>
      </w:pPr>
      <w:r>
        <w:rPr>
          <w:lang w:val="fr-CA"/>
        </w:rPr>
        <w:t>2019</w:t>
      </w:r>
      <w:r>
        <w:rPr>
          <w:lang w:val="fr-CA"/>
        </w:rPr>
        <w:tab/>
      </w:r>
      <w:r>
        <w:rPr>
          <w:b/>
          <w:lang w:val="fr-CA"/>
        </w:rPr>
        <w:t xml:space="preserve">Le Village </w:t>
      </w:r>
      <w:proofErr w:type="spellStart"/>
      <w:r>
        <w:rPr>
          <w:b/>
          <w:lang w:val="fr-CA"/>
        </w:rPr>
        <w:t>Windigo</w:t>
      </w:r>
      <w:proofErr w:type="spellEnd"/>
      <w:r>
        <w:rPr>
          <w:b/>
          <w:lang w:val="fr-CA"/>
        </w:rPr>
        <w:t xml:space="preserve">, </w:t>
      </w:r>
      <w:r>
        <w:rPr>
          <w:lang w:val="fr-CA"/>
        </w:rPr>
        <w:t>Ferme-Neuve</w:t>
      </w:r>
    </w:p>
    <w:p w:rsidR="004850A0" w:rsidRDefault="00EE2000" w14:paraId="7A296E68" w14:textId="3F7FE04F">
      <w:pPr>
        <w:widowControl w:val="0"/>
        <w:tabs>
          <w:tab w:val="left" w:pos="2520"/>
        </w:tabs>
        <w:autoSpaceDE w:val="0"/>
        <w:autoSpaceDN w:val="0"/>
        <w:adjustRightInd w:val="0"/>
        <w:ind w:left="2520" w:hanging="2520"/>
        <w:jc w:val="both"/>
        <w:rPr>
          <w:lang w:val="fr-CA"/>
        </w:rPr>
      </w:pPr>
      <w:r>
        <w:rPr>
          <w:lang w:val="fr-CA"/>
        </w:rPr>
        <w:tab/>
        <w:t xml:space="preserve">Poste occupé </w:t>
      </w:r>
      <w:r w:rsidR="00CE3FB7">
        <w:rPr>
          <w:lang w:val="fr-CA"/>
        </w:rPr>
        <w:t>(</w:t>
      </w:r>
      <w:r>
        <w:rPr>
          <w:lang w:val="fr-CA"/>
        </w:rPr>
        <w:t>saisonnie</w:t>
      </w:r>
      <w:r w:rsidR="00BC553E">
        <w:rPr>
          <w:lang w:val="fr-CA"/>
        </w:rPr>
        <w:t>r</w:t>
      </w:r>
      <w:r w:rsidR="00CE3FB7">
        <w:rPr>
          <w:lang w:val="fr-CA"/>
        </w:rPr>
        <w:t>)</w:t>
      </w:r>
      <w:r w:rsidR="00BC553E">
        <w:rPr>
          <w:lang w:val="fr-CA"/>
        </w:rPr>
        <w:t xml:space="preserve"> -</w:t>
      </w:r>
      <w:r>
        <w:rPr>
          <w:lang w:val="fr-CA"/>
        </w:rPr>
        <w:t xml:space="preserve"> </w:t>
      </w:r>
      <w:r w:rsidR="00CE3FB7">
        <w:rPr>
          <w:lang w:val="fr-CA"/>
        </w:rPr>
        <w:t>p</w:t>
      </w:r>
      <w:r>
        <w:rPr>
          <w:lang w:val="fr-CA"/>
        </w:rPr>
        <w:t>réposée à la marina</w:t>
      </w:r>
      <w:r w:rsidR="00BC553E">
        <w:rPr>
          <w:lang w:val="fr-CA"/>
        </w:rPr>
        <w:t> :</w:t>
      </w:r>
      <w:r>
        <w:rPr>
          <w:lang w:val="fr-CA"/>
        </w:rPr>
        <w:t xml:space="preserve"> attribution et surveillance des quais, en charge de la station d'essence, de la descente de bateaux et des locations de chaloupes et du ponton, aide à la maintenance et au confort (entretien ménager).</w:t>
      </w:r>
    </w:p>
    <w:p w:rsidR="004850A0" w:rsidRDefault="004850A0" w14:paraId="7A296E69" w14:textId="77777777">
      <w:pPr>
        <w:widowControl w:val="0"/>
        <w:tabs>
          <w:tab w:val="left" w:pos="2520"/>
        </w:tabs>
        <w:autoSpaceDE w:val="0"/>
        <w:autoSpaceDN w:val="0"/>
        <w:adjustRightInd w:val="0"/>
        <w:ind w:left="2520" w:hanging="2520"/>
        <w:rPr>
          <w:lang w:val="fr-CA"/>
        </w:rPr>
      </w:pPr>
    </w:p>
    <w:p w:rsidR="004850A0" w:rsidRDefault="00EE2000" w14:paraId="7A296E6A" w14:textId="77777777">
      <w:pPr>
        <w:widowControl w:val="0"/>
        <w:tabs>
          <w:tab w:val="left" w:pos="2520"/>
        </w:tabs>
        <w:autoSpaceDE w:val="0"/>
        <w:autoSpaceDN w:val="0"/>
        <w:adjustRightInd w:val="0"/>
        <w:ind w:left="2520" w:hanging="2520"/>
        <w:rPr>
          <w:lang w:val="fr-CA"/>
        </w:rPr>
      </w:pPr>
      <w:r>
        <w:rPr>
          <w:lang w:val="fr-CA"/>
        </w:rPr>
        <w:t>2019</w:t>
      </w:r>
      <w:r>
        <w:rPr>
          <w:lang w:val="fr-CA"/>
        </w:rPr>
        <w:tab/>
      </w:r>
      <w:r>
        <w:rPr>
          <w:b/>
          <w:lang w:val="fr-CA"/>
        </w:rPr>
        <w:t>École Laurendeau-</w:t>
      </w:r>
      <w:proofErr w:type="spellStart"/>
      <w:r>
        <w:rPr>
          <w:b/>
          <w:lang w:val="fr-CA"/>
        </w:rPr>
        <w:t>Dunton</w:t>
      </w:r>
      <w:proofErr w:type="spellEnd"/>
      <w:r>
        <w:rPr>
          <w:lang w:val="fr-CA"/>
        </w:rPr>
        <w:t>, LaSalle (stagiaire)</w:t>
      </w:r>
    </w:p>
    <w:p w:rsidR="004850A0" w:rsidRDefault="00EE2000" w14:paraId="7A296E6B" w14:textId="27CD02E7">
      <w:pPr>
        <w:widowControl w:val="0"/>
        <w:tabs>
          <w:tab w:val="left" w:pos="2520"/>
        </w:tabs>
        <w:autoSpaceDE w:val="0"/>
        <w:autoSpaceDN w:val="0"/>
        <w:adjustRightInd w:val="0"/>
        <w:ind w:left="2520" w:hanging="2520"/>
        <w:jc w:val="both"/>
        <w:rPr>
          <w:lang w:val="fr-CA"/>
        </w:rPr>
      </w:pPr>
      <w:r>
        <w:rPr>
          <w:lang w:val="fr-CA"/>
        </w:rPr>
        <w:tab/>
        <w:t>Poste occupé</w:t>
      </w:r>
      <w:r w:rsidR="00CE3FB7">
        <w:rPr>
          <w:lang w:val="fr-CA"/>
        </w:rPr>
        <w:t> :</w:t>
      </w:r>
      <w:r w:rsidR="00BC553E">
        <w:rPr>
          <w:lang w:val="fr-CA"/>
        </w:rPr>
        <w:t xml:space="preserve"> </w:t>
      </w:r>
      <w:r w:rsidR="00CE3FB7">
        <w:rPr>
          <w:lang w:val="fr-CA"/>
        </w:rPr>
        <w:t>é</w:t>
      </w:r>
      <w:r>
        <w:rPr>
          <w:lang w:val="fr-CA"/>
        </w:rPr>
        <w:t>ducatrice en service de garde en milieu scolaire, 3 semaines</w:t>
      </w:r>
      <w:r w:rsidR="00CE3FB7">
        <w:rPr>
          <w:lang w:val="fr-CA"/>
        </w:rPr>
        <w:t>.</w:t>
      </w:r>
    </w:p>
    <w:p w:rsidR="004850A0" w:rsidRDefault="004850A0" w14:paraId="7A296E6C" w14:textId="77777777">
      <w:pPr>
        <w:widowControl w:val="0"/>
        <w:tabs>
          <w:tab w:val="left" w:pos="2520"/>
        </w:tabs>
        <w:autoSpaceDE w:val="0"/>
        <w:autoSpaceDN w:val="0"/>
        <w:adjustRightInd w:val="0"/>
        <w:ind w:left="2520" w:hanging="2520"/>
        <w:rPr>
          <w:lang w:val="fr-CA"/>
        </w:rPr>
      </w:pPr>
    </w:p>
    <w:p w:rsidR="004850A0" w:rsidRDefault="00EE2000" w14:paraId="7A296E6D" w14:textId="77777777">
      <w:pPr>
        <w:widowControl w:val="0"/>
        <w:tabs>
          <w:tab w:val="left" w:pos="2520"/>
        </w:tabs>
        <w:autoSpaceDE w:val="0"/>
        <w:autoSpaceDN w:val="0"/>
        <w:adjustRightInd w:val="0"/>
        <w:ind w:left="2520" w:hanging="2520"/>
        <w:rPr>
          <w:lang w:val="fr-CA"/>
        </w:rPr>
      </w:pPr>
      <w:r>
        <w:rPr>
          <w:lang w:val="fr-CA"/>
        </w:rPr>
        <w:t>2018</w:t>
      </w:r>
      <w:r>
        <w:rPr>
          <w:lang w:val="fr-CA"/>
        </w:rPr>
        <w:tab/>
      </w:r>
      <w:proofErr w:type="spellStart"/>
      <w:r>
        <w:rPr>
          <w:b/>
          <w:lang w:val="fr-CA"/>
        </w:rPr>
        <w:t>BCK</w:t>
      </w:r>
      <w:proofErr w:type="spellEnd"/>
      <w:r>
        <w:rPr>
          <w:b/>
          <w:lang w:val="fr-CA"/>
        </w:rPr>
        <w:t xml:space="preserve"> Construction </w:t>
      </w:r>
      <w:proofErr w:type="spellStart"/>
      <w:r>
        <w:rPr>
          <w:b/>
          <w:lang w:val="fr-CA"/>
        </w:rPr>
        <w:t>inc.</w:t>
      </w:r>
      <w:proofErr w:type="spellEnd"/>
      <w:r>
        <w:rPr>
          <w:lang w:val="fr-CA"/>
        </w:rPr>
        <w:t>, Réserve faunique de la Vérendrye</w:t>
      </w:r>
    </w:p>
    <w:p w:rsidR="004850A0" w:rsidRDefault="00EE2000" w14:paraId="7A296E6E" w14:textId="7EF52757">
      <w:pPr>
        <w:widowControl w:val="0"/>
        <w:tabs>
          <w:tab w:val="left" w:pos="2520"/>
        </w:tabs>
        <w:autoSpaceDE w:val="0"/>
        <w:autoSpaceDN w:val="0"/>
        <w:adjustRightInd w:val="0"/>
        <w:ind w:left="2520" w:hanging="2520"/>
        <w:jc w:val="both"/>
        <w:rPr>
          <w:lang w:val="fr-CA"/>
        </w:rPr>
      </w:pPr>
      <w:r>
        <w:rPr>
          <w:lang w:val="fr-CA"/>
        </w:rPr>
        <w:tab/>
        <w:t>Poste occupé</w:t>
      </w:r>
      <w:r w:rsidR="00CE3FB7">
        <w:rPr>
          <w:lang w:val="fr-CA"/>
        </w:rPr>
        <w:t xml:space="preserve"> : </w:t>
      </w:r>
      <w:r>
        <w:rPr>
          <w:lang w:val="fr-CA"/>
        </w:rPr>
        <w:t>cuisinière, entretien complet du camp, blanchisserie, gestion des coûts/aliments par personne et achat des denrées</w:t>
      </w:r>
      <w:r w:rsidR="00CE3FB7">
        <w:rPr>
          <w:lang w:val="fr-CA"/>
        </w:rPr>
        <w:t>.</w:t>
      </w:r>
    </w:p>
    <w:p w:rsidR="004850A0" w:rsidRDefault="004850A0" w14:paraId="7A296E6F" w14:textId="77777777">
      <w:pPr>
        <w:widowControl w:val="0"/>
        <w:autoSpaceDE w:val="0"/>
        <w:autoSpaceDN w:val="0"/>
        <w:adjustRightInd w:val="0"/>
        <w:jc w:val="both"/>
        <w:rPr>
          <w:lang w:val="fr-CA"/>
        </w:rPr>
      </w:pPr>
    </w:p>
    <w:p w:rsidR="00380DC5" w:rsidRDefault="00380DC5" w14:paraId="5C4EEC2D" w14:textId="77777777">
      <w:pPr>
        <w:rPr>
          <w:lang w:val="fr-CA"/>
        </w:rPr>
      </w:pPr>
      <w:r>
        <w:rPr>
          <w:lang w:val="fr-CA"/>
        </w:rPr>
        <w:br w:type="page"/>
      </w:r>
    </w:p>
    <w:p w:rsidR="004850A0" w:rsidRDefault="00EE2000" w14:paraId="7A296E70" w14:textId="684FE69C">
      <w:pPr>
        <w:widowControl w:val="0"/>
        <w:tabs>
          <w:tab w:val="left" w:pos="2520"/>
        </w:tabs>
        <w:autoSpaceDE w:val="0"/>
        <w:autoSpaceDN w:val="0"/>
        <w:adjustRightInd w:val="0"/>
        <w:ind w:left="2520" w:hanging="2520"/>
        <w:jc w:val="both"/>
        <w:rPr>
          <w:lang w:val="fr-CA"/>
        </w:rPr>
      </w:pPr>
      <w:r>
        <w:rPr>
          <w:lang w:val="fr-CA"/>
        </w:rPr>
        <w:lastRenderedPageBreak/>
        <w:t>2018</w:t>
      </w:r>
      <w:r>
        <w:rPr>
          <w:lang w:val="fr-CA"/>
        </w:rPr>
        <w:tab/>
      </w:r>
      <w:proofErr w:type="spellStart"/>
      <w:r>
        <w:rPr>
          <w:b/>
          <w:lang w:val="fr-CA"/>
        </w:rPr>
        <w:t>Outland</w:t>
      </w:r>
      <w:proofErr w:type="spellEnd"/>
      <w:r>
        <w:rPr>
          <w:b/>
          <w:lang w:val="fr-CA"/>
        </w:rPr>
        <w:t xml:space="preserve"> Camps - Camp principal </w:t>
      </w:r>
      <w:proofErr w:type="spellStart"/>
      <w:r>
        <w:rPr>
          <w:b/>
          <w:lang w:val="fr-CA"/>
        </w:rPr>
        <w:t>Meliadine</w:t>
      </w:r>
      <w:proofErr w:type="spellEnd"/>
      <w:r>
        <w:rPr>
          <w:lang w:val="fr-CA"/>
        </w:rPr>
        <w:t>, Nunavut</w:t>
      </w:r>
    </w:p>
    <w:p w:rsidR="004850A0" w:rsidRDefault="00EE2000" w14:paraId="7A296E71" w14:textId="1DF32321">
      <w:pPr>
        <w:widowControl w:val="0"/>
        <w:tabs>
          <w:tab w:val="left" w:pos="2520"/>
        </w:tabs>
        <w:autoSpaceDE w:val="0"/>
        <w:autoSpaceDN w:val="0"/>
        <w:adjustRightInd w:val="0"/>
        <w:ind w:left="2520" w:hanging="2520"/>
        <w:jc w:val="both"/>
        <w:rPr>
          <w:lang w:val="fr-CA"/>
        </w:rPr>
      </w:pPr>
      <w:r>
        <w:rPr>
          <w:lang w:val="fr-CA"/>
        </w:rPr>
        <w:tab/>
        <w:t>Poste occupé</w:t>
      </w:r>
      <w:r w:rsidR="00CE3FB7">
        <w:rPr>
          <w:lang w:val="fr-CA"/>
        </w:rPr>
        <w:t xml:space="preserve"> -</w:t>
      </w:r>
      <w:r>
        <w:rPr>
          <w:lang w:val="fr-CA"/>
        </w:rPr>
        <w:t xml:space="preserve"> </w:t>
      </w:r>
      <w:r w:rsidR="00CE3FB7">
        <w:rPr>
          <w:lang w:val="fr-CA"/>
        </w:rPr>
        <w:t>c</w:t>
      </w:r>
      <w:r>
        <w:rPr>
          <w:lang w:val="fr-CA"/>
        </w:rPr>
        <w:t>uisinière de nuit, rotation de 14 jours, en partenariat avec les premières nations</w:t>
      </w:r>
      <w:r w:rsidR="00CE3FB7">
        <w:rPr>
          <w:lang w:val="fr-CA"/>
        </w:rPr>
        <w:t>.</w:t>
      </w:r>
    </w:p>
    <w:p w:rsidR="004850A0" w:rsidRDefault="004850A0" w14:paraId="7A296E72" w14:textId="77777777">
      <w:pPr>
        <w:widowControl w:val="0"/>
        <w:tabs>
          <w:tab w:val="left" w:pos="2520"/>
        </w:tabs>
        <w:autoSpaceDE w:val="0"/>
        <w:autoSpaceDN w:val="0"/>
        <w:adjustRightInd w:val="0"/>
        <w:ind w:left="2520" w:hanging="2520"/>
        <w:jc w:val="both"/>
        <w:rPr>
          <w:lang w:val="fr-CA"/>
        </w:rPr>
      </w:pPr>
    </w:p>
    <w:p w:rsidR="004850A0" w:rsidRDefault="00EE2000" w14:paraId="7A296E73" w14:textId="77777777">
      <w:pPr>
        <w:widowControl w:val="0"/>
        <w:tabs>
          <w:tab w:val="left" w:pos="2520"/>
        </w:tabs>
        <w:autoSpaceDE w:val="0"/>
        <w:autoSpaceDN w:val="0"/>
        <w:adjustRightInd w:val="0"/>
        <w:ind w:left="2520" w:hanging="2520"/>
        <w:jc w:val="both"/>
        <w:rPr>
          <w:b/>
          <w:lang w:val="fr-CA"/>
        </w:rPr>
      </w:pPr>
      <w:r>
        <w:rPr>
          <w:lang w:val="fr-CA"/>
        </w:rPr>
        <w:t>2016-2017</w:t>
      </w:r>
      <w:r>
        <w:rPr>
          <w:lang w:val="fr-CA"/>
        </w:rPr>
        <w:tab/>
      </w:r>
      <w:r>
        <w:rPr>
          <w:b/>
          <w:lang w:val="fr-CA"/>
        </w:rPr>
        <w:t>Le Bureau Bar &amp; Tapas</w:t>
      </w:r>
      <w:r>
        <w:rPr>
          <w:lang w:val="fr-CA"/>
        </w:rPr>
        <w:t>,</w:t>
      </w:r>
      <w:r>
        <w:rPr>
          <w:b/>
          <w:lang w:val="fr-CA"/>
        </w:rPr>
        <w:t xml:space="preserve"> </w:t>
      </w:r>
      <w:proofErr w:type="spellStart"/>
      <w:r>
        <w:rPr>
          <w:lang w:val="fr-CA"/>
        </w:rPr>
        <w:t>Griffintown</w:t>
      </w:r>
      <w:proofErr w:type="spellEnd"/>
      <w:r>
        <w:rPr>
          <w:lang w:val="fr-CA"/>
        </w:rPr>
        <w:t>,</w:t>
      </w:r>
      <w:r>
        <w:rPr>
          <w:b/>
          <w:lang w:val="fr-CA"/>
        </w:rPr>
        <w:t xml:space="preserve"> </w:t>
      </w:r>
      <w:r>
        <w:rPr>
          <w:lang w:val="fr-CA"/>
        </w:rPr>
        <w:t>Montréal</w:t>
      </w:r>
    </w:p>
    <w:p w:rsidR="004850A0" w:rsidRDefault="00EE2000" w14:paraId="7A296E74" w14:textId="77777777">
      <w:pPr>
        <w:widowControl w:val="0"/>
        <w:tabs>
          <w:tab w:val="left" w:pos="2520"/>
        </w:tabs>
        <w:autoSpaceDE w:val="0"/>
        <w:autoSpaceDN w:val="0"/>
        <w:adjustRightInd w:val="0"/>
        <w:ind w:left="2520" w:hanging="2520"/>
        <w:jc w:val="both"/>
        <w:rPr>
          <w:lang w:val="fr-CA"/>
        </w:rPr>
      </w:pPr>
      <w:r>
        <w:rPr>
          <w:lang w:val="fr-CA"/>
        </w:rPr>
        <w:tab/>
        <w:t>Tâches : faire la mise en place, préparer les huîtres, tapas et plats principaux, assurer l’ouverture de la cuisine, cuisine à aire ouverte.</w:t>
      </w:r>
    </w:p>
    <w:p w:rsidR="004850A0" w:rsidRDefault="004850A0" w14:paraId="7A296E75" w14:textId="77777777">
      <w:pPr>
        <w:widowControl w:val="0"/>
        <w:tabs>
          <w:tab w:val="left" w:pos="2520"/>
        </w:tabs>
        <w:autoSpaceDE w:val="0"/>
        <w:autoSpaceDN w:val="0"/>
        <w:adjustRightInd w:val="0"/>
        <w:ind w:left="2520" w:hanging="2520"/>
        <w:jc w:val="both"/>
        <w:rPr>
          <w:lang w:val="fr-CA"/>
        </w:rPr>
      </w:pPr>
    </w:p>
    <w:p w:rsidR="004850A0" w:rsidRDefault="00EE2000" w14:paraId="7A296E76" w14:textId="77777777">
      <w:pPr>
        <w:widowControl w:val="0"/>
        <w:tabs>
          <w:tab w:val="left" w:pos="2520"/>
        </w:tabs>
        <w:autoSpaceDE w:val="0"/>
        <w:autoSpaceDN w:val="0"/>
        <w:adjustRightInd w:val="0"/>
        <w:ind w:left="2520" w:hanging="2520"/>
        <w:jc w:val="both"/>
        <w:rPr>
          <w:lang w:val="fr-CA"/>
        </w:rPr>
      </w:pPr>
      <w:r>
        <w:rPr>
          <w:lang w:val="fr-CA"/>
        </w:rPr>
        <w:t>2015-2016</w:t>
      </w:r>
      <w:r>
        <w:rPr>
          <w:lang w:val="fr-CA"/>
        </w:rPr>
        <w:tab/>
      </w:r>
      <w:r>
        <w:rPr>
          <w:b/>
          <w:lang w:val="fr-CA"/>
        </w:rPr>
        <w:t xml:space="preserve">James </w:t>
      </w:r>
      <w:proofErr w:type="spellStart"/>
      <w:r>
        <w:rPr>
          <w:b/>
          <w:lang w:val="fr-CA"/>
        </w:rPr>
        <w:t>Rooster</w:t>
      </w:r>
      <w:proofErr w:type="spellEnd"/>
      <w:r>
        <w:rPr>
          <w:b/>
          <w:lang w:val="fr-CA"/>
        </w:rPr>
        <w:t xml:space="preserve"> bar à cru</w:t>
      </w:r>
      <w:r>
        <w:rPr>
          <w:lang w:val="fr-CA"/>
        </w:rPr>
        <w:t>, Vieux-Montréal</w:t>
      </w:r>
    </w:p>
    <w:p w:rsidR="004850A0" w:rsidRDefault="00EE2000" w14:paraId="7A296E77" w14:textId="77777777">
      <w:pPr>
        <w:widowControl w:val="0"/>
        <w:tabs>
          <w:tab w:val="left" w:pos="2520"/>
        </w:tabs>
        <w:autoSpaceDE w:val="0"/>
        <w:autoSpaceDN w:val="0"/>
        <w:adjustRightInd w:val="0"/>
        <w:ind w:left="2520" w:hanging="2520"/>
        <w:jc w:val="both"/>
        <w:rPr>
          <w:lang w:val="fr-CA"/>
        </w:rPr>
      </w:pPr>
      <w:r>
        <w:rPr>
          <w:lang w:val="fr-CA"/>
        </w:rPr>
        <w:tab/>
        <w:t>Tâches : confectionner les sushis, préparer les tartares, huîtres, homards, plateaux de charcuteries et fromages, assurer l’ouverture et la fermeture de la cuisine, cuisine à aire ouverte.</w:t>
      </w:r>
    </w:p>
    <w:p w:rsidR="004850A0" w:rsidRDefault="004850A0" w14:paraId="7A296E78" w14:textId="77777777">
      <w:pPr>
        <w:widowControl w:val="0"/>
        <w:tabs>
          <w:tab w:val="left" w:pos="2520"/>
        </w:tabs>
        <w:autoSpaceDE w:val="0"/>
        <w:autoSpaceDN w:val="0"/>
        <w:adjustRightInd w:val="0"/>
        <w:ind w:left="2520" w:hanging="2520"/>
        <w:jc w:val="both"/>
        <w:rPr>
          <w:lang w:val="fr-CA"/>
        </w:rPr>
      </w:pPr>
    </w:p>
    <w:p w:rsidR="004850A0" w:rsidRDefault="00EE2000" w14:paraId="7A296E79" w14:textId="77777777">
      <w:pPr>
        <w:keepNext/>
        <w:widowControl w:val="0"/>
        <w:tabs>
          <w:tab w:val="left" w:pos="2520"/>
        </w:tabs>
        <w:autoSpaceDE w:val="0"/>
        <w:autoSpaceDN w:val="0"/>
        <w:adjustRightInd w:val="0"/>
        <w:ind w:left="2520" w:hanging="2520"/>
        <w:jc w:val="both"/>
        <w:rPr>
          <w:lang w:val="fr-CA"/>
        </w:rPr>
      </w:pPr>
      <w:r>
        <w:rPr>
          <w:lang w:val="fr-CA"/>
        </w:rPr>
        <w:t>2012 à 2015</w:t>
      </w:r>
      <w:r>
        <w:rPr>
          <w:lang w:val="fr-CA"/>
        </w:rPr>
        <w:tab/>
      </w:r>
      <w:proofErr w:type="spellStart"/>
      <w:r>
        <w:rPr>
          <w:b/>
          <w:lang w:val="fr-CA"/>
        </w:rPr>
        <w:t>Ristorante</w:t>
      </w:r>
      <w:proofErr w:type="spellEnd"/>
      <w:r>
        <w:rPr>
          <w:b/>
          <w:lang w:val="fr-CA"/>
        </w:rPr>
        <w:t xml:space="preserve"> Giorgio</w:t>
      </w:r>
      <w:r>
        <w:rPr>
          <w:lang w:val="fr-CA"/>
        </w:rPr>
        <w:t>, Vieux-Montréal</w:t>
      </w:r>
    </w:p>
    <w:p w:rsidR="004850A0" w:rsidRDefault="00EE2000" w14:paraId="7A296E7A" w14:textId="77777777">
      <w:pPr>
        <w:widowControl w:val="0"/>
        <w:tabs>
          <w:tab w:val="left" w:pos="2520"/>
        </w:tabs>
        <w:autoSpaceDE w:val="0"/>
        <w:autoSpaceDN w:val="0"/>
        <w:adjustRightInd w:val="0"/>
        <w:ind w:left="2520" w:hanging="2520"/>
        <w:jc w:val="both"/>
        <w:rPr>
          <w:lang w:val="fr-CA"/>
        </w:rPr>
      </w:pPr>
      <w:r>
        <w:rPr>
          <w:lang w:val="fr-CA"/>
        </w:rPr>
        <w:tab/>
        <w:t>Tâches : vérifier et approuver la mise en place, préparer les plats sous pression, assurer l’ouverture et la fermeture de la cuisine.</w:t>
      </w:r>
    </w:p>
    <w:p w:rsidR="004850A0" w:rsidRDefault="004850A0" w14:paraId="7A296E7B" w14:textId="77777777">
      <w:pPr>
        <w:widowControl w:val="0"/>
        <w:autoSpaceDE w:val="0"/>
        <w:autoSpaceDN w:val="0"/>
        <w:adjustRightInd w:val="0"/>
        <w:rPr>
          <w:lang w:val="fr-CA"/>
        </w:rPr>
      </w:pPr>
    </w:p>
    <w:p w:rsidR="004850A0" w:rsidRDefault="004850A0" w14:paraId="7A296E7C" w14:textId="77777777">
      <w:pPr>
        <w:widowControl w:val="0"/>
        <w:autoSpaceDE w:val="0"/>
        <w:autoSpaceDN w:val="0"/>
        <w:adjustRightInd w:val="0"/>
        <w:rPr>
          <w:lang w:val="fr-CA"/>
        </w:rPr>
      </w:pPr>
    </w:p>
    <w:p w:rsidR="004850A0" w:rsidRDefault="00EE2000" w14:paraId="7A296E7D" w14:textId="77777777">
      <w:pPr>
        <w:widowControl w:val="0"/>
        <w:pBdr>
          <w:top w:val="single" w:color="auto" w:sz="6" w:space="1"/>
          <w:bottom w:val="single" w:color="auto" w:sz="6" w:space="1"/>
        </w:pBdr>
        <w:autoSpaceDE w:val="0"/>
        <w:autoSpaceDN w:val="0"/>
        <w:adjustRightInd w:val="0"/>
        <w:jc w:val="center"/>
        <w:rPr>
          <w:b/>
          <w:bCs/>
          <w:lang w:val="fr-CA"/>
        </w:rPr>
      </w:pPr>
      <w:r>
        <w:rPr>
          <w:b/>
          <w:bCs/>
          <w:lang w:val="fr-CA"/>
        </w:rPr>
        <w:t>Perfectionnement</w:t>
      </w:r>
    </w:p>
    <w:p w:rsidR="004850A0" w:rsidRDefault="004850A0" w14:paraId="7A296E7E" w14:textId="77777777">
      <w:pPr>
        <w:widowControl w:val="0"/>
        <w:autoSpaceDE w:val="0"/>
        <w:autoSpaceDN w:val="0"/>
        <w:adjustRightInd w:val="0"/>
        <w:rPr>
          <w:lang w:val="fr-CA"/>
        </w:rPr>
      </w:pPr>
    </w:p>
    <w:p w:rsidR="004850A0" w:rsidRDefault="00EE2000" w14:paraId="7A296E7F" w14:textId="77777777">
      <w:pPr>
        <w:widowControl w:val="0"/>
        <w:autoSpaceDE w:val="0"/>
        <w:autoSpaceDN w:val="0"/>
        <w:adjustRightInd w:val="0"/>
        <w:jc w:val="both"/>
        <w:rPr>
          <w:lang w:val="fr-CA"/>
        </w:rPr>
      </w:pPr>
      <w:r>
        <w:rPr>
          <w:lang w:val="fr-CA"/>
        </w:rPr>
        <w:t>Certificat MAPAQ en hygiène et salubrité alimentaire - Manipulateur d’aliments et Gestionnaire.</w:t>
      </w:r>
    </w:p>
    <w:p w:rsidR="004850A0" w:rsidRDefault="004850A0" w14:paraId="7A296E80" w14:textId="77777777">
      <w:pPr>
        <w:widowControl w:val="0"/>
        <w:autoSpaceDE w:val="0"/>
        <w:autoSpaceDN w:val="0"/>
        <w:adjustRightInd w:val="0"/>
        <w:jc w:val="both"/>
        <w:rPr>
          <w:lang w:val="fr-CA"/>
        </w:rPr>
      </w:pPr>
    </w:p>
    <w:p w:rsidR="004850A0" w:rsidRDefault="00EE2000" w14:paraId="7A296E81" w14:textId="2D085A63">
      <w:pPr>
        <w:widowControl w:val="0"/>
        <w:autoSpaceDE w:val="0"/>
        <w:autoSpaceDN w:val="0"/>
        <w:adjustRightInd w:val="0"/>
        <w:jc w:val="both"/>
        <w:rPr>
          <w:lang w:val="fr-CA"/>
        </w:rPr>
      </w:pPr>
      <w:r>
        <w:rPr>
          <w:lang w:val="fr-CA"/>
        </w:rPr>
        <w:t>Permis de conducteur d’une embarcation de plaisance.</w:t>
      </w:r>
    </w:p>
    <w:p w:rsidR="0094620C" w:rsidRDefault="0094620C" w14:paraId="348041CF" w14:textId="376984BB">
      <w:pPr>
        <w:widowControl w:val="0"/>
        <w:autoSpaceDE w:val="0"/>
        <w:autoSpaceDN w:val="0"/>
        <w:adjustRightInd w:val="0"/>
        <w:jc w:val="both"/>
        <w:rPr>
          <w:lang w:val="fr-CA"/>
        </w:rPr>
      </w:pPr>
    </w:p>
    <w:p w:rsidR="0094620C" w:rsidRDefault="0094620C" w14:paraId="6615CE4D" w14:textId="0CF32079">
      <w:pPr>
        <w:widowControl w:val="0"/>
        <w:autoSpaceDE w:val="0"/>
        <w:autoSpaceDN w:val="0"/>
        <w:adjustRightInd w:val="0"/>
        <w:jc w:val="both"/>
        <w:rPr>
          <w:lang w:val="fr-CA"/>
        </w:rPr>
      </w:pPr>
      <w:proofErr w:type="spellStart"/>
      <w:r w:rsidRPr="0094620C">
        <w:rPr>
          <w:lang w:val="fr-CA"/>
        </w:rPr>
        <w:t>RCR</w:t>
      </w:r>
      <w:proofErr w:type="spellEnd"/>
      <w:r w:rsidRPr="0094620C">
        <w:rPr>
          <w:lang w:val="fr-CA"/>
        </w:rPr>
        <w:t xml:space="preserve"> adapté</w:t>
      </w:r>
      <w:r w:rsidR="00175151">
        <w:rPr>
          <w:lang w:val="fr-CA"/>
        </w:rPr>
        <w:t>e</w:t>
      </w:r>
      <w:r w:rsidRPr="0094620C">
        <w:rPr>
          <w:lang w:val="fr-CA"/>
        </w:rPr>
        <w:t xml:space="preserve"> à la petite enfance (8</w:t>
      </w:r>
      <w:r w:rsidR="00175151">
        <w:rPr>
          <w:lang w:val="fr-CA"/>
        </w:rPr>
        <w:t xml:space="preserve"> </w:t>
      </w:r>
      <w:r w:rsidRPr="0094620C">
        <w:rPr>
          <w:lang w:val="fr-CA"/>
        </w:rPr>
        <w:t>h</w:t>
      </w:r>
      <w:r w:rsidR="00175151">
        <w:rPr>
          <w:lang w:val="fr-CA"/>
        </w:rPr>
        <w:t>eure</w:t>
      </w:r>
      <w:r w:rsidRPr="0094620C">
        <w:rPr>
          <w:lang w:val="fr-CA"/>
        </w:rPr>
        <w:t>s) allergies sévères</w:t>
      </w:r>
    </w:p>
    <w:p w:rsidR="004850A0" w:rsidRDefault="004850A0" w14:paraId="7A296E82" w14:textId="77777777">
      <w:pPr>
        <w:widowControl w:val="0"/>
        <w:autoSpaceDE w:val="0"/>
        <w:autoSpaceDN w:val="0"/>
        <w:adjustRightInd w:val="0"/>
        <w:rPr>
          <w:lang w:val="fr-CA"/>
        </w:rPr>
      </w:pPr>
    </w:p>
    <w:p w:rsidR="004850A0" w:rsidRDefault="004850A0" w14:paraId="7A296E83" w14:textId="77777777">
      <w:pPr>
        <w:widowControl w:val="0"/>
        <w:autoSpaceDE w:val="0"/>
        <w:autoSpaceDN w:val="0"/>
        <w:adjustRightInd w:val="0"/>
        <w:rPr>
          <w:lang w:val="fr-CA"/>
        </w:rPr>
      </w:pPr>
    </w:p>
    <w:p w:rsidR="004850A0" w:rsidRDefault="00EE2000" w14:paraId="7A296E84" w14:textId="77777777">
      <w:pPr>
        <w:widowControl w:val="0"/>
        <w:pBdr>
          <w:top w:val="single" w:color="auto" w:sz="6" w:space="1"/>
          <w:bottom w:val="single" w:color="auto" w:sz="6" w:space="1"/>
        </w:pBdr>
        <w:autoSpaceDE w:val="0"/>
        <w:autoSpaceDN w:val="0"/>
        <w:adjustRightInd w:val="0"/>
        <w:jc w:val="center"/>
        <w:rPr>
          <w:b/>
          <w:bCs/>
          <w:lang w:val="fr-CA"/>
        </w:rPr>
      </w:pPr>
      <w:r>
        <w:rPr>
          <w:b/>
          <w:bCs/>
          <w:lang w:val="fr-CA"/>
        </w:rPr>
        <w:t>Références</w:t>
      </w:r>
    </w:p>
    <w:p w:rsidR="004850A0" w:rsidRDefault="004850A0" w14:paraId="7A296E85" w14:textId="77777777">
      <w:pPr>
        <w:widowControl w:val="0"/>
        <w:autoSpaceDE w:val="0"/>
        <w:autoSpaceDN w:val="0"/>
        <w:adjustRightInd w:val="0"/>
        <w:rPr>
          <w:lang w:val="fr-CA"/>
        </w:rPr>
      </w:pPr>
    </w:p>
    <w:p w:rsidR="004850A0" w:rsidRDefault="00EE2000" w14:paraId="7A296E86" w14:textId="77777777">
      <w:pPr>
        <w:widowControl w:val="0"/>
        <w:autoSpaceDE w:val="0"/>
        <w:autoSpaceDN w:val="0"/>
        <w:adjustRightInd w:val="0"/>
        <w:jc w:val="both"/>
        <w:rPr>
          <w:lang w:val="fr-CA"/>
        </w:rPr>
      </w:pPr>
      <w:r>
        <w:rPr>
          <w:lang w:val="fr-CA"/>
        </w:rPr>
        <w:t>Références fournies sur demande.</w:t>
      </w:r>
    </w:p>
    <w:sectPr w:rsidR="004850A0">
      <w:headerReference w:type="default" r:id="rId8"/>
      <w:pgSz w:w="12240" w:h="15840" w:code="1"/>
      <w:pgMar w:top="1440" w:right="1440" w:bottom="1440"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297F" w:rsidRDefault="0029297F" w14:paraId="01070398" w14:textId="77777777">
      <w:r>
        <w:separator/>
      </w:r>
    </w:p>
  </w:endnote>
  <w:endnote w:type="continuationSeparator" w:id="0">
    <w:p w:rsidR="0029297F" w:rsidRDefault="0029297F" w14:paraId="7421485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297F" w:rsidRDefault="0029297F" w14:paraId="38861CA0" w14:textId="77777777">
      <w:r>
        <w:separator/>
      </w:r>
    </w:p>
  </w:footnote>
  <w:footnote w:type="continuationSeparator" w:id="0">
    <w:p w:rsidR="0029297F" w:rsidRDefault="0029297F" w14:paraId="35192CB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0A0" w:rsidRDefault="00EE2000" w14:paraId="7A296E8B" w14:textId="77777777">
    <w:pPr>
      <w:pStyle w:val="En-tte"/>
      <w:jc w:val="center"/>
    </w:pPr>
    <w:r>
      <w:t xml:space="preserve">- </w:t>
    </w:r>
    <w:r>
      <w:fldChar w:fldCharType="begin"/>
    </w:r>
    <w:r>
      <w:instrText>PAGE   \* MERGEFORMAT</w:instrText>
    </w:r>
    <w:r>
      <w:fldChar w:fldCharType="separate"/>
    </w:r>
    <w:r>
      <w:rPr>
        <w:noProof/>
        <w:lang w:val="fr-FR"/>
      </w:rPr>
      <w:t>2</w:t>
    </w:r>
    <w:r>
      <w:fldChar w:fldCharType="end"/>
    </w:r>
    <w:r>
      <w:t xml:space="preserve"> -</w:t>
    </w:r>
  </w:p>
  <w:p w:rsidR="004850A0" w:rsidRDefault="004850A0" w14:paraId="7A296E8C" w14:textId="7777777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A4C"/>
    <w:multiLevelType w:val="singleLevel"/>
    <w:tmpl w:val="E1761E84"/>
    <w:lvl w:ilvl="0">
      <w:start w:val="1"/>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FF676AF"/>
    <w:multiLevelType w:val="singleLevel"/>
    <w:tmpl w:val="E1761E84"/>
    <w:lvl w:ilvl="0">
      <w:start w:val="3"/>
      <w:numFmt w:val="decimal"/>
      <w:lvlText w:val="%1"/>
      <w:legacy w:legacy="1" w:legacySpace="0" w:legacyIndent="360"/>
      <w:lvlJc w:val="left"/>
      <w:rPr>
        <w:rFonts w:ascii="Times New Roman" w:hAnsi="Times New Roman" w:cs="Times New Roman" w:hint="default"/>
      </w:rPr>
    </w:lvl>
  </w:abstractNum>
  <w:abstractNum w:abstractNumId="2" w15:restartNumberingAfterBreak="0">
    <w:nsid w:val="16225CA9"/>
    <w:multiLevelType w:val="singleLevel"/>
    <w:tmpl w:val="E1761E84"/>
    <w:lvl w:ilvl="0">
      <w:start w:val="1"/>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16B5565F"/>
    <w:multiLevelType w:val="singleLevel"/>
    <w:tmpl w:val="E1761E84"/>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53645CEE"/>
    <w:multiLevelType w:val="singleLevel"/>
    <w:tmpl w:val="E1761E84"/>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617B73EB"/>
    <w:multiLevelType w:val="singleLevel"/>
    <w:tmpl w:val="E1761E84"/>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626C1F21"/>
    <w:multiLevelType w:val="singleLevel"/>
    <w:tmpl w:val="E1761E84"/>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76A556E1"/>
    <w:multiLevelType w:val="singleLevel"/>
    <w:tmpl w:val="E1761E84"/>
    <w:lvl w:ilvl="0">
      <w:start w:val="1"/>
      <w:numFmt w:val="decimal"/>
      <w:lvlText w:val="%1"/>
      <w:legacy w:legacy="1" w:legacySpace="0" w:legacyIndent="360"/>
      <w:lvlJc w:val="left"/>
      <w:rPr>
        <w:rFonts w:ascii="Times New Roman" w:hAnsi="Times New Roman" w:cs="Times New Roman" w:hint="default"/>
      </w:rPr>
    </w:lvl>
  </w:abstractNum>
  <w:num w:numId="1">
    <w:abstractNumId w:val="6"/>
  </w:num>
  <w:num w:numId="2">
    <w:abstractNumId w:val="6"/>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6"/>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6"/>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3"/>
  </w:num>
  <w:num w:numId="6">
    <w:abstractNumId w:val="3"/>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3"/>
    <w:lvlOverride w:ilvl="0">
      <w:lvl w:ilvl="0">
        <w:start w:val="3"/>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5"/>
  </w:num>
  <w:num w:numId="10">
    <w:abstractNumId w:val="0"/>
  </w:num>
  <w:num w:numId="11">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12">
    <w:abstractNumId w:val="1"/>
  </w:num>
  <w:num w:numId="13">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14">
    <w:abstractNumId w:val="1"/>
    <w:lvlOverride w:ilvl="0">
      <w:lvl w:ilvl="0">
        <w:start w:val="5"/>
        <w:numFmt w:val="decimal"/>
        <w:lvlText w:val="%1"/>
        <w:legacy w:legacy="1" w:legacySpace="0" w:legacyIndent="360"/>
        <w:lvlJc w:val="left"/>
        <w:rPr>
          <w:rFonts w:ascii="Times New Roman" w:hAnsi="Times New Roman" w:cs="Times New Roman" w:hint="default"/>
        </w:rPr>
      </w:lvl>
    </w:lvlOverride>
  </w:num>
  <w:num w:numId="15">
    <w:abstractNumId w:val="1"/>
    <w:lvlOverride w:ilvl="0">
      <w:lvl w:ilvl="0">
        <w:start w:val="6"/>
        <w:numFmt w:val="decimal"/>
        <w:lvlText w:val="%1"/>
        <w:legacy w:legacy="1" w:legacySpace="0" w:legacyIndent="360"/>
        <w:lvlJc w:val="left"/>
        <w:rPr>
          <w:rFonts w:ascii="Times New Roman" w:hAnsi="Times New Roman" w:cs="Times New Roman" w:hint="default"/>
        </w:rPr>
      </w:lvl>
    </w:lvlOverride>
  </w:num>
  <w:num w:numId="16">
    <w:abstractNumId w:val="1"/>
    <w:lvlOverride w:ilvl="0">
      <w:lvl w:ilvl="0">
        <w:start w:val="7"/>
        <w:numFmt w:val="decimal"/>
        <w:lvlText w:val="%1"/>
        <w:legacy w:legacy="1" w:legacySpace="0" w:legacyIndent="360"/>
        <w:lvlJc w:val="left"/>
        <w:rPr>
          <w:rFonts w:ascii="Times New Roman" w:hAnsi="Times New Roman" w:cs="Times New Roman" w:hint="default"/>
        </w:rPr>
      </w:lvl>
    </w:lvlOverride>
  </w:num>
  <w:num w:numId="17">
    <w:abstractNumId w:val="1"/>
    <w:lvlOverride w:ilvl="0">
      <w:lvl w:ilvl="0">
        <w:start w:val="8"/>
        <w:numFmt w:val="decimal"/>
        <w:lvlText w:val="%1"/>
        <w:legacy w:legacy="1" w:legacySpace="0" w:legacyIndent="360"/>
        <w:lvlJc w:val="left"/>
        <w:rPr>
          <w:rFonts w:ascii="Times New Roman" w:hAnsi="Times New Roman" w:cs="Times New Roman" w:hint="default"/>
        </w:rPr>
      </w:lvl>
    </w:lvlOverride>
  </w:num>
  <w:num w:numId="18">
    <w:abstractNumId w:val="1"/>
    <w:lvlOverride w:ilvl="0">
      <w:lvl w:ilvl="0">
        <w:start w:val="9"/>
        <w:numFmt w:val="decimal"/>
        <w:lvlText w:val="%1"/>
        <w:legacy w:legacy="1" w:legacySpace="0" w:legacyIndent="360"/>
        <w:lvlJc w:val="left"/>
        <w:rPr>
          <w:rFonts w:ascii="Times New Roman" w:hAnsi="Times New Roman" w:cs="Times New Roman" w:hint="default"/>
        </w:rPr>
      </w:lvl>
    </w:lvlOverride>
  </w:num>
  <w:num w:numId="19">
    <w:abstractNumId w:val="1"/>
    <w:lvlOverride w:ilvl="0">
      <w:lvl w:ilvl="0">
        <w:start w:val="10"/>
        <w:numFmt w:val="decimal"/>
        <w:lvlText w:val="%1"/>
        <w:legacy w:legacy="1" w:legacySpace="0" w:legacyIndent="360"/>
        <w:lvlJc w:val="left"/>
        <w:rPr>
          <w:rFonts w:ascii="Times New Roman" w:hAnsi="Times New Roman" w:cs="Times New Roman" w:hint="default"/>
        </w:rPr>
      </w:lvl>
    </w:lvlOverride>
  </w:num>
  <w:num w:numId="20">
    <w:abstractNumId w:val="2"/>
  </w:num>
  <w:num w:numId="21">
    <w:abstractNumId w:val="2"/>
    <w:lvlOverride w:ilvl="0">
      <w:lvl w:ilvl="0">
        <w:start w:val="2"/>
        <w:numFmt w:val="decimal"/>
        <w:lvlText w:val="%1"/>
        <w:legacy w:legacy="1" w:legacySpace="0" w:legacyIndent="360"/>
        <w:lvlJc w:val="left"/>
        <w:rPr>
          <w:rFonts w:ascii="Times New Roman" w:hAnsi="Times New Roman" w:cs="Times New Roman" w:hint="default"/>
        </w:rPr>
      </w:lvl>
    </w:lvlOverride>
  </w:num>
  <w:num w:numId="22">
    <w:abstractNumId w:val="2"/>
    <w:lvlOverride w:ilvl="0">
      <w:lvl w:ilvl="0">
        <w:start w:val="3"/>
        <w:numFmt w:val="decimal"/>
        <w:lvlText w:val="%1"/>
        <w:legacy w:legacy="1" w:legacySpace="0" w:legacyIndent="360"/>
        <w:lvlJc w:val="left"/>
        <w:rPr>
          <w:rFonts w:ascii="Times New Roman" w:hAnsi="Times New Roman" w:cs="Times New Roman" w:hint="default"/>
        </w:rPr>
      </w:lvl>
    </w:lvlOverride>
  </w:num>
  <w:num w:numId="23">
    <w:abstractNumId w:val="2"/>
    <w:lvlOverride w:ilvl="0">
      <w:lvl w:ilvl="0">
        <w:start w:val="4"/>
        <w:numFmt w:val="decimal"/>
        <w:lvlText w:val="%1"/>
        <w:legacy w:legacy="1" w:legacySpace="0" w:legacyIndent="360"/>
        <w:lvlJc w:val="left"/>
        <w:rPr>
          <w:rFonts w:ascii="Times New Roman" w:hAnsi="Times New Roman" w:cs="Times New Roman" w:hint="default"/>
        </w:rPr>
      </w:lvl>
    </w:lvlOverride>
  </w:num>
  <w:num w:numId="24">
    <w:abstractNumId w:val="2"/>
    <w:lvlOverride w:ilvl="0">
      <w:lvl w:ilvl="0">
        <w:start w:val="5"/>
        <w:numFmt w:val="decimal"/>
        <w:lvlText w:val="%1"/>
        <w:legacy w:legacy="1" w:legacySpace="0" w:legacyIndent="360"/>
        <w:lvlJc w:val="left"/>
        <w:rPr>
          <w:rFonts w:ascii="Times New Roman" w:hAnsi="Times New Roman" w:cs="Times New Roman" w:hint="default"/>
        </w:rPr>
      </w:lvl>
    </w:lvlOverride>
  </w:num>
  <w:num w:numId="25">
    <w:abstractNumId w:val="2"/>
    <w:lvlOverride w:ilvl="0">
      <w:lvl w:ilvl="0">
        <w:start w:val="6"/>
        <w:numFmt w:val="decimal"/>
        <w:lvlText w:val="%1"/>
        <w:legacy w:legacy="1" w:legacySpace="0" w:legacyIndent="360"/>
        <w:lvlJc w:val="left"/>
        <w:rPr>
          <w:rFonts w:ascii="Times New Roman" w:hAnsi="Times New Roman" w:cs="Times New Roman" w:hint="default"/>
        </w:rPr>
      </w:lvl>
    </w:lvlOverride>
  </w:num>
  <w:num w:numId="26">
    <w:abstractNumId w:val="2"/>
    <w:lvlOverride w:ilvl="0">
      <w:lvl w:ilvl="0">
        <w:start w:val="7"/>
        <w:numFmt w:val="decimal"/>
        <w:lvlText w:val="%1"/>
        <w:legacy w:legacy="1" w:legacySpace="0" w:legacyIndent="360"/>
        <w:lvlJc w:val="left"/>
        <w:rPr>
          <w:rFonts w:ascii="Times New Roman" w:hAnsi="Times New Roman" w:cs="Times New Roman" w:hint="default"/>
        </w:rPr>
      </w:lvl>
    </w:lvlOverride>
  </w:num>
  <w:num w:numId="27">
    <w:abstractNumId w:val="7"/>
  </w:num>
  <w:num w:numId="28">
    <w:abstractNumId w:val="7"/>
    <w:lvlOverride w:ilvl="0">
      <w:lvl w:ilvl="0">
        <w:start w:val="2"/>
        <w:numFmt w:val="decimal"/>
        <w:lvlText w:val="%1"/>
        <w:legacy w:legacy="1" w:legacySpace="0" w:legacyIndent="360"/>
        <w:lvlJc w:val="left"/>
        <w:rPr>
          <w:rFonts w:ascii="Times New Roman" w:hAnsi="Times New Roman" w:cs="Times New Roman" w:hint="default"/>
        </w:rPr>
      </w:lvl>
    </w:lvlOverride>
  </w:num>
  <w:num w:numId="29">
    <w:abstractNumId w:val="7"/>
    <w:lvlOverride w:ilvl="0">
      <w:lvl w:ilvl="0">
        <w:start w:val="3"/>
        <w:numFmt w:val="decimal"/>
        <w:lvlText w:val="%1"/>
        <w:legacy w:legacy="1" w:legacySpace="0" w:legacyIndent="360"/>
        <w:lvlJc w:val="left"/>
        <w:rPr>
          <w:rFonts w:ascii="Times New Roman" w:hAnsi="Times New Roman" w:cs="Times New Roman" w:hint="default"/>
        </w:rPr>
      </w:lvl>
    </w:lvlOverride>
  </w:num>
  <w:num w:numId="30">
    <w:abstractNumId w:val="7"/>
    <w:lvlOverride w:ilvl="0">
      <w:lvl w:ilvl="0">
        <w:start w:val="4"/>
        <w:numFmt w:val="decimal"/>
        <w:lvlText w:val="%1"/>
        <w:legacy w:legacy="1" w:legacySpace="0" w:legacyIndent="360"/>
        <w:lvlJc w:val="left"/>
        <w:rPr>
          <w:rFonts w:ascii="Times New Roman" w:hAnsi="Times New Roman" w:cs="Times New Roman" w:hint="default"/>
        </w:rPr>
      </w:lvl>
    </w:lvlOverride>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A0"/>
    <w:rsid w:val="00175151"/>
    <w:rsid w:val="0029297F"/>
    <w:rsid w:val="00337D2C"/>
    <w:rsid w:val="00380DC5"/>
    <w:rsid w:val="004850A0"/>
    <w:rsid w:val="00601429"/>
    <w:rsid w:val="00710775"/>
    <w:rsid w:val="008433B7"/>
    <w:rsid w:val="0094620C"/>
    <w:rsid w:val="00A66451"/>
    <w:rsid w:val="00B07D69"/>
    <w:rsid w:val="00BC1A69"/>
    <w:rsid w:val="00BC553E"/>
    <w:rsid w:val="00CB505D"/>
    <w:rsid w:val="00CE3FB7"/>
    <w:rsid w:val="00D265B3"/>
    <w:rsid w:val="00DB32D7"/>
    <w:rsid w:val="00DD3062"/>
    <w:rsid w:val="00DD7540"/>
    <w:rsid w:val="00EE2000"/>
    <w:rsid w:val="00FF53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96E56"/>
  <w15:docId w15:val="{9F899591-BB6D-43A8-B111-E6C3094E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US" w:eastAsia="en-US"/>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character" w:styleId="En-tteCar" w:customStyle="1">
    <w:name w:val="En-tête Car"/>
    <w:link w:val="En-tte"/>
    <w:uiPriority w:val="9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5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2022-08-03T13:03:44.0000000Z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FRStyDone">
    <vt:lpwstr>Y</vt:lpwstr>
  </op:property>
  <op:property fmtid="{D5CDD505-2E9C-101B-9397-08002B2CF9AE}" pid="3" name="OrigAttTemplate">
    <vt:lpwstr>c:\program files\microsoft office\office11\normal.dot</vt:lpwstr>
  </op:property>
  <op:property fmtid="{D5CDD505-2E9C-101B-9397-08002B2CF9AE}" pid="4" name="StyReleaseNum">
    <vt:lpwstr>0</vt:lpwstr>
  </op:property>
  <op:property fmtid="{D5CDD505-2E9C-101B-9397-08002B2CF9AE}" pid="5" name="FrTStylesDone">
    <vt:lpwstr>Y</vt:lpwstr>
  </op:property>
  <op:property fmtid="{D5CDD505-2E9C-101B-9397-08002B2CF9AE}" pid="8" name="DOCXDOCID">
    <vt:lpwstr>Block DocID</vt:lpwstr>
  </op:property>
</op:Properties>
</file>